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44" w:rsidRPr="009A6344" w:rsidRDefault="007604EC" w:rsidP="007604EC">
      <w:pPr>
        <w:spacing w:before="75" w:after="75" w:line="432" w:lineRule="atLeast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164B4B"/>
          <w:kern w:val="36"/>
          <w:sz w:val="32"/>
          <w:szCs w:val="32"/>
          <w:lang w:eastAsia="ru-RU"/>
        </w:rPr>
      </w:pPr>
      <w:r w:rsidRPr="007604EC">
        <w:rPr>
          <w:rFonts w:ascii="Times New Roman" w:eastAsia="Times New Roman" w:hAnsi="Times New Roman" w:cs="Times New Roman"/>
          <w:b/>
          <w:color w:val="164B4B"/>
          <w:kern w:val="36"/>
          <w:sz w:val="32"/>
          <w:szCs w:val="32"/>
          <w:lang w:eastAsia="ru-RU"/>
        </w:rPr>
        <w:t>Закаливание детей летом</w:t>
      </w:r>
    </w:p>
    <w:p w:rsidR="0088559A" w:rsidRPr="007604EC" w:rsidRDefault="007604EC" w:rsidP="0088559A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7604EC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(консультация для родителей)</w:t>
      </w:r>
    </w:p>
    <w:p w:rsidR="009A6344" w:rsidRPr="009A6344" w:rsidRDefault="009A6344" w:rsidP="0088559A">
      <w:pPr>
        <w:spacing w:before="195" w:after="195" w:line="341" w:lineRule="atLeast"/>
        <w:ind w:firstLine="708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Всем, без исключения, мамам и папам известно о пользе закаливания для детского здоровья. И конечно, самое лучшее время для этого – теплое лето. Но нужно обязательно соблюдать определенные правила, чтобы все не закончилось простудным заболеванием и нахождением ребенка в постели, когда все дети радуются солнцу и свежему воздуху. О том, как начинать закаливание детей летом, мы и поговорим сегодня.</w:t>
      </w:r>
    </w:p>
    <w:p w:rsidR="009A6344" w:rsidRPr="009A6344" w:rsidRDefault="009A6344" w:rsidP="007604EC">
      <w:pPr>
        <w:spacing w:before="195" w:after="195" w:line="341" w:lineRule="atLeast"/>
        <w:ind w:firstLine="708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При подготовке к процедурам, нужно обязательно учитывать многие факторы, например, возраст ребенка, его здоровье, физическое состояние. В саму методику включают воздушные и солнечные ванны, водные процедуры, естественный массаж стоп.</w:t>
      </w:r>
      <w:r w:rsidR="007604EC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 xml:space="preserve"> 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Это основные составляющие общего закаливания организма. При правильном проведении процедур, они значительно укрепят иммунитет, а значит, ребенок сможет избежать простудных и других заболеваний в холодное время года. Ну а солнечные лучи и свежий воздух – основные ваши помощники в этом. </w:t>
      </w:r>
    </w:p>
    <w:p w:rsidR="0088559A" w:rsidRPr="0088559A" w:rsidRDefault="009A6344" w:rsidP="007604E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iCs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iCs/>
          <w:color w:val="103737"/>
          <w:sz w:val="24"/>
          <w:szCs w:val="24"/>
          <w:lang w:eastAsia="ru-RU"/>
        </w:rPr>
        <w:t>Все процедуры можно разделить на две основные группы:</w:t>
      </w:r>
    </w:p>
    <w:p w:rsidR="009A6344" w:rsidRPr="009A6344" w:rsidRDefault="009A6344" w:rsidP="0088559A">
      <w:pPr>
        <w:spacing w:before="195" w:after="195" w:line="341" w:lineRule="atLeast"/>
        <w:ind w:firstLine="708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Общие – включают в себя правильный режим дня, здоровое, полноценное питание, физические упражнения.</w:t>
      </w:r>
    </w:p>
    <w:p w:rsidR="009A6344" w:rsidRPr="009A6344" w:rsidRDefault="009A6344" w:rsidP="0088559A">
      <w:pPr>
        <w:spacing w:before="195" w:after="195" w:line="341" w:lineRule="atLeast"/>
        <w:ind w:firstLine="708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Специальные – непосредственно воздушные, водные процедуры и солнечные ванны. Только начинайте проведение закаливающих процедур после осмотра и разрешения педиатра. </w:t>
      </w:r>
    </w:p>
    <w:p w:rsidR="009A6344" w:rsidRPr="009A6344" w:rsidRDefault="009A6344" w:rsidP="007604E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Правила проведения закаливающих процедур</w:t>
      </w:r>
      <w:r w:rsidR="007604EC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: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–</w:t>
      </w: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 Начинать закалять вашего ребенка нужно с проведения воздушных ванн.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 </w:t>
      </w:r>
    </w:p>
    <w:p w:rsidR="009A6344" w:rsidRPr="009A6344" w:rsidRDefault="009A6344" w:rsidP="0088559A">
      <w:pPr>
        <w:spacing w:before="195" w:after="195" w:line="341" w:lineRule="atLeast"/>
        <w:jc w:val="center"/>
        <w:rPr>
          <w:rFonts w:ascii="Arial" w:eastAsia="Times New Roman" w:hAnsi="Arial" w:cs="Arial"/>
          <w:color w:val="10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03737"/>
          <w:sz w:val="20"/>
          <w:szCs w:val="20"/>
          <w:lang w:eastAsia="ru-RU"/>
        </w:rPr>
        <w:drawing>
          <wp:inline distT="0" distB="0" distL="0" distR="0">
            <wp:extent cx="3619500" cy="2571750"/>
            <wp:effectExtent l="19050" t="0" r="0" b="0"/>
            <wp:docPr id="2" name="Рисунок 2" descr="http://56.xn--80aadkum9bf.xn--p1ai/wp-content/uploads/2019/06/apr1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6.xn--80aadkum9bf.xn--p1ai/wp-content/uploads/2019/06/apr1-300x2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Никаких особенных правил, они не предусматривают. Просто как можно чаще гуляйте с ним на свежем воздухе. Лучше всего делать это каждый день, в одно и то же время.</w:t>
      </w:r>
      <w:r w:rsidR="0088559A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 xml:space="preserve"> 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lastRenderedPageBreak/>
        <w:t>Прогулки являются отличным способом закаливания и профилактики развития рахита. Но не гуляйте, когда на улице очень жарко, чтобы избежать теплового удара и возникновения обезвоживания детского организма. Лучше делать это утром, до 11 часов, или после 16. В это время воздух и поверхность земли не очень разогреты солнцем, поэтому жара переносится легче. 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– </w:t>
      </w: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На отдыхе не запрещайте, а наоборот разрешайте детям ходить босиком по пляжу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. Это способствует укреплению здоровья, так как происходит естественный массаж стоп. Только соблюдайте правила безопасности. Проверьте, чтобы не было предметов, способных поранить кожу. 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– </w:t>
      </w: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Очень полезны солнечные ванны.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 Конечно, они вовсе не подразумевают лежание на пляже. Прикройте ребенку голову панамкой и позвольте двигаться, бегать, играть на солнышке. Солнечные ванны укрепят иммунитет, снабдят организм витамином D. 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 xml:space="preserve">Но находиться на солнце следует не более 2 часов. Лучшее время для этого – утро, до 10 или 11 часов. 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– </w:t>
      </w: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Конечно, летом никак нельзя обойтись без водных процедур, купания в естественных водоёмах,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 которые дети просто обожают. Но их можно проводить только с трехлетнего возраста и начинать их можно только после предварительного закаливания. Если малыш ослаблен, подвержен простудным заболеваниям, для начала его можно только обтирать влажным, прохладным полотенцем. Затем хорошенько разотрите его кожу сухой мягкой тканью. </w:t>
      </w:r>
    </w:p>
    <w:p w:rsidR="009A6344" w:rsidRPr="009A6344" w:rsidRDefault="009A6344" w:rsidP="0088559A">
      <w:pPr>
        <w:spacing w:before="195" w:after="195" w:line="341" w:lineRule="atLeast"/>
        <w:jc w:val="center"/>
        <w:rPr>
          <w:rFonts w:ascii="Arial" w:eastAsia="Times New Roman" w:hAnsi="Arial" w:cs="Arial"/>
          <w:color w:val="10373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03737"/>
          <w:sz w:val="20"/>
          <w:szCs w:val="20"/>
          <w:lang w:eastAsia="ru-RU"/>
        </w:rPr>
        <w:drawing>
          <wp:inline distT="0" distB="0" distL="0" distR="0">
            <wp:extent cx="3114675" cy="2228850"/>
            <wp:effectExtent l="19050" t="0" r="9525" b="0"/>
            <wp:docPr id="3" name="Рисунок 3" descr="http://56.xn--80aadkum9bf.xn--p1ai/wp-content/uploads/2019/06/41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6.xn--80aadkum9bf.xn--p1ai/wp-content/uploads/2019/06/41-300x2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EC" w:rsidRDefault="009A6344" w:rsidP="009A634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Если малыш возрастом постарше, и со здоровьем у него все в порядке, можно позволять ему купаться сразу, но после 10-15 минут солнечной ванны. Температура воды для первого купания должны быть не ниже 23 градуса. Температура воздуха – 25 градусов. Погода солнечная и безветренная. Сама процедура составляет не больше 7-10 минут. Время купания увеличивайте постепенно, каждый день. </w:t>
      </w:r>
    </w:p>
    <w:p w:rsidR="009A6344" w:rsidRPr="009A6344" w:rsidRDefault="007604EC" w:rsidP="009A634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-</w:t>
      </w:r>
      <w:r w:rsidR="009A6344"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Не позволяйте ребенку просто сидеть в воде.</w:t>
      </w:r>
      <w:r w:rsidR="009A6344"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 xml:space="preserve"> Поиграйте с ним, попрыгайте. После купания хорошо вытрите его кожу, переоденьте в сухие трусики и уведите в тень. Если ваш ребенок ещё очень маленький, то после предварительного закаливания воздушными и </w:t>
      </w:r>
      <w:r w:rsidR="009A6344"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lastRenderedPageBreak/>
        <w:t>солнечными ваннами, его можно подносить к водоему и смачивать ножки, а затем тщательно их растирать мягким полотенцем.</w:t>
      </w:r>
    </w:p>
    <w:p w:rsidR="009A6344" w:rsidRPr="009A6344" w:rsidRDefault="009A6344" w:rsidP="007604E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Рекомендации по закаливанию</w:t>
      </w:r>
      <w:r w:rsidR="007604EC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: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– Не позволяйте детям купаться на голодный желудок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, либо раньше, чем через 1,5 часа после еды. Малыши до года, могут принимать воздушные ванны примерно через 30—40 минут после приема пищи. Дети постарше через 1-1,5 ч.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– Проводите закаливающие процедуры регулярно, не делайте длительных перерывов.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 Их интенсивность и длительность наращивайте постепенно.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– Лучше совмещать процедуры с играми. 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Разучивайте стихи, пойте песенки, используйте игрушки, особенно мяч. Тогда любому малышу понравится процесс закаливания, и пойдет ему только на пользу. 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– Сочетайте процедуры с массажем стоп.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 Позвольте ребенку походить босиком по траве или песку. Но не допускайте переохлаждения ног, ведь у детей еще несовершенна терморегуляция.</w:t>
      </w:r>
    </w:p>
    <w:p w:rsidR="009A6344" w:rsidRPr="009A6344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88559A">
        <w:rPr>
          <w:rFonts w:ascii="Times New Roman" w:eastAsia="Times New Roman" w:hAnsi="Times New Roman" w:cs="Times New Roman"/>
          <w:b/>
          <w:bCs/>
          <w:color w:val="103737"/>
          <w:sz w:val="24"/>
          <w:szCs w:val="24"/>
          <w:lang w:eastAsia="ru-RU"/>
        </w:rPr>
        <w:t>– С маленькими детьми делайте все вместе. </w:t>
      </w: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>Малыши очень любят повторять за взрослыми, так используйте это, будьте для него примером. </w:t>
      </w:r>
    </w:p>
    <w:p w:rsidR="0088559A" w:rsidRDefault="009A6344" w:rsidP="0088559A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color w:val="103737"/>
          <w:sz w:val="24"/>
          <w:szCs w:val="24"/>
          <w:lang w:eastAsia="ru-RU"/>
        </w:rPr>
        <w:t xml:space="preserve">Правильное закаливание детей в летний период – очень важно для их здоровья в последующее холодное время года. Не зависимо от возраста, хорошо закаленный летом ребенок отлично адаптируется в зимний период к вирусным инфекциям. Закаливание делает его сильным, крепким, а его физическое развитие более гармоничным. </w:t>
      </w:r>
    </w:p>
    <w:p w:rsidR="009A6344" w:rsidRPr="009A6344" w:rsidRDefault="009A6344" w:rsidP="007604E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103737"/>
          <w:sz w:val="32"/>
          <w:szCs w:val="32"/>
          <w:lang w:eastAsia="ru-RU"/>
        </w:rPr>
      </w:pPr>
      <w:r w:rsidRPr="009A6344">
        <w:rPr>
          <w:rFonts w:ascii="Times New Roman" w:eastAsia="Times New Roman" w:hAnsi="Times New Roman" w:cs="Times New Roman"/>
          <w:b/>
          <w:color w:val="103737"/>
          <w:sz w:val="32"/>
          <w:szCs w:val="32"/>
          <w:lang w:eastAsia="ru-RU"/>
        </w:rPr>
        <w:t>Будьте здоровы!</w:t>
      </w:r>
    </w:p>
    <w:p w:rsidR="00577F55" w:rsidRPr="009A6344" w:rsidRDefault="00577F55" w:rsidP="009A6344"/>
    <w:sectPr w:rsidR="00577F55" w:rsidRPr="009A6344" w:rsidSect="005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5F"/>
    <w:rsid w:val="0048785F"/>
    <w:rsid w:val="00577F55"/>
    <w:rsid w:val="007604EC"/>
    <w:rsid w:val="0088559A"/>
    <w:rsid w:val="009A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55"/>
  </w:style>
  <w:style w:type="paragraph" w:styleId="1">
    <w:name w:val="heading 1"/>
    <w:basedOn w:val="a"/>
    <w:link w:val="10"/>
    <w:uiPriority w:val="9"/>
    <w:qFormat/>
    <w:rsid w:val="009A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A6344"/>
  </w:style>
  <w:style w:type="character" w:customStyle="1" w:styleId="date">
    <w:name w:val="date"/>
    <w:basedOn w:val="a0"/>
    <w:rsid w:val="009A6344"/>
  </w:style>
  <w:style w:type="character" w:customStyle="1" w:styleId="apple-converted-space">
    <w:name w:val="apple-converted-space"/>
    <w:basedOn w:val="a0"/>
    <w:rsid w:val="009A6344"/>
  </w:style>
  <w:style w:type="character" w:customStyle="1" w:styleId="entry-date">
    <w:name w:val="entry-date"/>
    <w:basedOn w:val="a0"/>
    <w:rsid w:val="009A6344"/>
  </w:style>
  <w:style w:type="character" w:customStyle="1" w:styleId="author">
    <w:name w:val="author"/>
    <w:basedOn w:val="a0"/>
    <w:rsid w:val="009A6344"/>
  </w:style>
  <w:style w:type="character" w:styleId="a4">
    <w:name w:val="Hyperlink"/>
    <w:basedOn w:val="a0"/>
    <w:uiPriority w:val="99"/>
    <w:semiHidden/>
    <w:unhideWhenUsed/>
    <w:rsid w:val="009A6344"/>
    <w:rPr>
      <w:color w:val="0000FF"/>
      <w:u w:val="single"/>
    </w:rPr>
  </w:style>
  <w:style w:type="character" w:styleId="a5">
    <w:name w:val="Emphasis"/>
    <w:basedOn w:val="a0"/>
    <w:uiPriority w:val="20"/>
    <w:qFormat/>
    <w:rsid w:val="009A6344"/>
    <w:rPr>
      <w:i/>
      <w:iCs/>
    </w:rPr>
  </w:style>
  <w:style w:type="character" w:styleId="a6">
    <w:name w:val="Strong"/>
    <w:basedOn w:val="a0"/>
    <w:uiPriority w:val="22"/>
    <w:qFormat/>
    <w:rsid w:val="009A63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695">
          <w:marLeft w:val="0"/>
          <w:marRight w:val="0"/>
          <w:marTop w:val="0"/>
          <w:marBottom w:val="75"/>
          <w:divBdr>
            <w:top w:val="single" w:sz="6" w:space="1" w:color="7DD9D9"/>
            <w:left w:val="single" w:sz="6" w:space="1" w:color="7DD9D9"/>
            <w:bottom w:val="single" w:sz="6" w:space="1" w:color="7DD9D9"/>
            <w:right w:val="single" w:sz="6" w:space="1" w:color="7DD9D9"/>
          </w:divBdr>
        </w:div>
        <w:div w:id="2081518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notebook_e725</dc:creator>
  <cp:keywords/>
  <dc:description/>
  <cp:lastModifiedBy>notebook_e725</cp:lastModifiedBy>
  <cp:revision>2</cp:revision>
  <dcterms:created xsi:type="dcterms:W3CDTF">2020-05-28T10:21:00Z</dcterms:created>
  <dcterms:modified xsi:type="dcterms:W3CDTF">2020-05-28T11:03:00Z</dcterms:modified>
</cp:coreProperties>
</file>